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2B0DF" w14:textId="16807F96" w:rsidR="006D1FB7" w:rsidRPr="003B72DE" w:rsidRDefault="00C6631F" w:rsidP="001666CE">
      <w:pPr>
        <w:ind w:left="2160" w:firstLine="720"/>
        <w:rPr>
          <w:rFonts w:ascii="Arial Rounded MT Bold" w:hAnsi="Arial Rounded MT Bold"/>
          <w:b/>
          <w:bCs/>
          <w:sz w:val="24"/>
          <w:szCs w:val="24"/>
        </w:rPr>
      </w:pPr>
      <w:r w:rsidRPr="003B72DE">
        <w:rPr>
          <w:rFonts w:ascii="Arial Rounded MT Bold" w:hAnsi="Arial Rounded MT Bold"/>
          <w:b/>
          <w:bCs/>
          <w:sz w:val="24"/>
          <w:szCs w:val="24"/>
        </w:rPr>
        <w:t>C</w:t>
      </w:r>
      <w:r w:rsidR="005777C4" w:rsidRPr="003B72DE">
        <w:rPr>
          <w:rFonts w:ascii="Arial Rounded MT Bold" w:hAnsi="Arial Rounded MT Bold"/>
          <w:b/>
          <w:bCs/>
          <w:sz w:val="24"/>
          <w:szCs w:val="24"/>
        </w:rPr>
        <w:t>hapter: Life Processes in Animals</w:t>
      </w:r>
      <w:r w:rsidR="003B72DE">
        <w:rPr>
          <w:rFonts w:ascii="Arial Rounded MT Bold" w:hAnsi="Arial Rounded MT Bold"/>
          <w:b/>
          <w:bCs/>
          <w:sz w:val="24"/>
          <w:szCs w:val="24"/>
        </w:rPr>
        <w:tab/>
      </w:r>
      <w:r w:rsidR="001666CE" w:rsidRPr="003B72DE">
        <w:rPr>
          <w:rFonts w:ascii="Arial Rounded MT Bold" w:hAnsi="Arial Rounded MT Bold"/>
          <w:b/>
          <w:bCs/>
          <w:sz w:val="24"/>
          <w:szCs w:val="24"/>
        </w:rPr>
        <w:tab/>
      </w:r>
      <w:r w:rsidR="001666CE" w:rsidRPr="003B72DE">
        <w:rPr>
          <w:rFonts w:ascii="Arial Rounded MT Bold" w:hAnsi="Arial Rounded MT Bold"/>
          <w:b/>
          <w:bCs/>
          <w:sz w:val="24"/>
          <w:szCs w:val="24"/>
        </w:rPr>
        <w:tab/>
        <w:t>FM- 25</w:t>
      </w:r>
      <w:r w:rsidR="001666CE" w:rsidRPr="003B72DE">
        <w:rPr>
          <w:rFonts w:ascii="Arial Rounded MT Bold" w:hAnsi="Arial Rounded MT Bold"/>
          <w:b/>
          <w:bCs/>
          <w:sz w:val="24"/>
          <w:szCs w:val="24"/>
        </w:rPr>
        <w:tab/>
      </w:r>
    </w:p>
    <w:p w14:paraId="08790586" w14:textId="6FA6251E" w:rsidR="006D1FB7" w:rsidRPr="003B72DE" w:rsidRDefault="00C6631F">
      <w:pPr>
        <w:pStyle w:val="Heading1"/>
        <w:rPr>
          <w:rFonts w:ascii="Arial Rounded MT Bold" w:hAnsi="Arial Rounded MT Bold"/>
          <w:color w:val="auto"/>
          <w:sz w:val="24"/>
          <w:szCs w:val="24"/>
        </w:rPr>
      </w:pPr>
      <w:r w:rsidRPr="003B72DE">
        <w:rPr>
          <w:rFonts w:ascii="Arial Rounded MT Bold" w:hAnsi="Arial Rounded MT Bold"/>
          <w:color w:val="auto"/>
          <w:sz w:val="24"/>
          <w:szCs w:val="24"/>
        </w:rPr>
        <w:t>S</w:t>
      </w:r>
      <w:r w:rsidR="005777C4" w:rsidRPr="003B72DE">
        <w:rPr>
          <w:rFonts w:ascii="Arial Rounded MT Bold" w:hAnsi="Arial Rounded MT Bold"/>
          <w:color w:val="auto"/>
          <w:sz w:val="24"/>
          <w:szCs w:val="24"/>
        </w:rPr>
        <w:t>ECTION A – MULTIPLE CHOICE QUESTIONS (</w:t>
      </w:r>
      <w:r w:rsidRPr="003B72DE">
        <w:rPr>
          <w:rFonts w:ascii="Arial Rounded MT Bold" w:hAnsi="Arial Rounded MT Bold"/>
          <w:color w:val="auto"/>
          <w:sz w:val="24"/>
          <w:szCs w:val="24"/>
        </w:rPr>
        <w:t>15</w:t>
      </w:r>
      <w:r w:rsidR="005777C4" w:rsidRPr="003B72DE">
        <w:rPr>
          <w:rFonts w:ascii="Arial Rounded MT Bold" w:hAnsi="Arial Rounded MT Bold"/>
          <w:color w:val="auto"/>
          <w:sz w:val="24"/>
          <w:szCs w:val="24"/>
        </w:rPr>
        <w:t xml:space="preserve"> × 1 = </w:t>
      </w:r>
      <w:r w:rsidRPr="003B72DE">
        <w:rPr>
          <w:rFonts w:ascii="Arial Rounded MT Bold" w:hAnsi="Arial Rounded MT Bold"/>
          <w:color w:val="auto"/>
          <w:sz w:val="24"/>
          <w:szCs w:val="24"/>
        </w:rPr>
        <w:t>15</w:t>
      </w:r>
      <w:r w:rsidR="005777C4" w:rsidRPr="003B72DE">
        <w:rPr>
          <w:rFonts w:ascii="Arial Rounded MT Bold" w:hAnsi="Arial Rounded MT Bold"/>
          <w:color w:val="auto"/>
          <w:sz w:val="24"/>
          <w:szCs w:val="24"/>
        </w:rPr>
        <w:t>)</w:t>
      </w:r>
    </w:p>
    <w:p w14:paraId="0848CC9B" w14:textId="77777777" w:rsidR="001666CE" w:rsidRPr="003B72DE" w:rsidRDefault="001666CE">
      <w:pPr>
        <w:rPr>
          <w:rFonts w:ascii="Arial Rounded MT Bold" w:hAnsi="Arial Rounded MT Bold"/>
          <w:sz w:val="24"/>
          <w:szCs w:val="24"/>
        </w:rPr>
      </w:pPr>
    </w:p>
    <w:p w14:paraId="25D58EE4" w14:textId="02DD8BCC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1. Food enters the stomach after passing through the oesophagus. Which event </w:t>
      </w:r>
      <w:r w:rsidRPr="003B72DE">
        <w:rPr>
          <w:rFonts w:ascii="Arial Rounded MT Bold" w:hAnsi="Arial Rounded MT Bold"/>
          <w:sz w:val="24"/>
          <w:szCs w:val="24"/>
        </w:rPr>
        <w:t>occurs next most directly in the stomach?</w:t>
      </w:r>
    </w:p>
    <w:p w14:paraId="0CD796E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Nutrients are absorbed into blood through villi</w:t>
      </w:r>
    </w:p>
    <w:p w14:paraId="45C5AA42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Food is mixed with gastric juice and churned</w:t>
      </w:r>
    </w:p>
    <w:p w14:paraId="4B218D9A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Water is absorbed through the intestinal wall</w:t>
      </w:r>
    </w:p>
    <w:p w14:paraId="61422EC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Bile is released into the digestive canal</w:t>
      </w:r>
    </w:p>
    <w:p w14:paraId="430A50D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2. If bile does not reach the small intestine, which digestive process is most directly reduced?</w:t>
      </w:r>
    </w:p>
    <w:p w14:paraId="7DCCA7F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Breaking starch into simple sugars</w:t>
      </w:r>
    </w:p>
    <w:p w14:paraId="2F558B3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Breaking proteins into amino acids</w:t>
      </w:r>
    </w:p>
    <w:p w14:paraId="7FCADC5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Emulsifying fats into smaller droplets</w:t>
      </w:r>
    </w:p>
    <w:p w14:paraId="24744FF3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Absorbing water from undigested food</w:t>
      </w:r>
    </w:p>
    <w:p w14:paraId="26C8F240" w14:textId="6671C5E9" w:rsidR="00C6631F" w:rsidRPr="003B72DE" w:rsidRDefault="005777C4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3</w:t>
      </w:r>
      <w:r w:rsidR="00C6631F" w:rsidRPr="003B72DE">
        <w:rPr>
          <w:rFonts w:ascii="Arial Rounded MT Bold" w:hAnsi="Arial Rounded MT Bold"/>
          <w:sz w:val="24"/>
          <w:szCs w:val="24"/>
        </w:rPr>
        <w:t xml:space="preserve">. </w:t>
      </w:r>
      <w:r w:rsidR="00C6631F" w:rsidRPr="003B72DE">
        <w:rPr>
          <w:rFonts w:ascii="Arial Rounded MT Bold" w:hAnsi="Arial Rounded MT Bold"/>
          <w:sz w:val="24"/>
          <w:szCs w:val="24"/>
        </w:rPr>
        <w:t>A bird swallows seeds without chewing them. Where is much of the mechanical grinding completed?</w:t>
      </w:r>
    </w:p>
    <w:p w14:paraId="060248F6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Crop</w:t>
      </w:r>
    </w:p>
    <w:p w14:paraId="20B5B254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Cloaca</w:t>
      </w:r>
    </w:p>
    <w:p w14:paraId="7586F364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Gizzard</w:t>
      </w:r>
    </w:p>
    <w:p w14:paraId="553429FB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Bronchus</w:t>
      </w:r>
    </w:p>
    <w:p w14:paraId="0EB8B917" w14:textId="4D3B5654" w:rsidR="006D1FB7" w:rsidRPr="003B72DE" w:rsidRDefault="005777C4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4. Which sequence correctly traces food through the human alimentary canal?</w:t>
      </w:r>
    </w:p>
    <w:p w14:paraId="5FA15330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Mouth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stomach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oesophagus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intestine</w:t>
      </w:r>
    </w:p>
    <w:p w14:paraId="4B013C3E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Mouth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pharynx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liver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stomach</w:t>
      </w:r>
    </w:p>
    <w:p w14:paraId="0970EE45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Mouth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trachea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stomach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intestine</w:t>
      </w:r>
    </w:p>
    <w:p w14:paraId="4C717514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Mouth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oesophagus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stomach </w:t>
      </w:r>
      <w:r w:rsidRPr="003B72DE">
        <w:rPr>
          <w:rFonts w:cs="Arial"/>
          <w:sz w:val="24"/>
          <w:szCs w:val="24"/>
        </w:rPr>
        <w:t>→</w:t>
      </w:r>
      <w:r w:rsidRPr="003B72DE">
        <w:rPr>
          <w:rFonts w:ascii="Arial Rounded MT Bold" w:hAnsi="Arial Rounded MT Bold"/>
          <w:sz w:val="24"/>
          <w:szCs w:val="24"/>
        </w:rPr>
        <w:t xml:space="preserve"> intestine</w:t>
      </w:r>
    </w:p>
    <w:p w14:paraId="37A559F5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5. Why do ruminants swallow grass quickly and later chew it again?</w:t>
      </w:r>
    </w:p>
    <w:p w14:paraId="5D78CFB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Grass is stored in the lungs for digestion</w:t>
      </w:r>
    </w:p>
    <w:p w14:paraId="7EC6674A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lastRenderedPageBreak/>
        <w:t xml:space="preserve">   B. Food is converted into water before chewing</w:t>
      </w:r>
    </w:p>
    <w:p w14:paraId="1C7575B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Partly digested food returns for rechewing</w:t>
      </w:r>
    </w:p>
    <w:p w14:paraId="61320D2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The stomach releases food directly outside</w:t>
      </w:r>
    </w:p>
    <w:p w14:paraId="582F6DEE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6. The chamber in a bird that mechanically grinds food is especially effective because it contains</w:t>
      </w:r>
    </w:p>
    <w:p w14:paraId="2E99185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villi and numerous blood vessels</w:t>
      </w:r>
    </w:p>
    <w:p w14:paraId="42482D2E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thick muscles and swallowed grit</w:t>
      </w:r>
    </w:p>
    <w:p w14:paraId="65FA1A8C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gastric glands and respiratory pores</w:t>
      </w:r>
    </w:p>
    <w:p w14:paraId="46D948B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thin walls and dissolved oxygen</w:t>
      </w:r>
    </w:p>
    <w:p w14:paraId="18C7AF36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7. A fish is placed in water with very little dissolved oxygen. Which problem occurs first?</w:t>
      </w:r>
    </w:p>
    <w:p w14:paraId="3F99617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The gills receive less oxygen from water</w:t>
      </w:r>
    </w:p>
    <w:p w14:paraId="7A3CEA91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The lungs receive less oxygen from air</w:t>
      </w:r>
    </w:p>
    <w:p w14:paraId="0DFFC2C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The skin stops producing mucus entirely</w:t>
      </w:r>
    </w:p>
    <w:p w14:paraId="27E0EB58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The stomach stops digesting proteins</w:t>
      </w:r>
    </w:p>
    <w:p w14:paraId="7AB163A2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8. During inhalation in humans, the rib cage generally moves</w:t>
      </w:r>
    </w:p>
    <w:p w14:paraId="024847CC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downward and inward as the chest expands</w:t>
      </w:r>
    </w:p>
    <w:p w14:paraId="29F72006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upward and inward as the lungs collapse</w:t>
      </w:r>
    </w:p>
    <w:p w14:paraId="0894418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downward and outward as air leaves</w:t>
      </w:r>
    </w:p>
    <w:p w14:paraId="3AA29D21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upward and outward as the chest expands</w:t>
      </w:r>
    </w:p>
    <w:p w14:paraId="2CE6E68D" w14:textId="77777777" w:rsidR="00C6631F" w:rsidRPr="003B72DE" w:rsidRDefault="005777C4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9. </w:t>
      </w:r>
      <w:r w:rsidR="00C6631F" w:rsidRPr="003B72DE">
        <w:rPr>
          <w:rFonts w:ascii="Arial Rounded MT Bold" w:hAnsi="Arial Rounded MT Bold"/>
          <w:sz w:val="24"/>
          <w:szCs w:val="24"/>
        </w:rPr>
        <w:t>Which statement correctly compares respiration in fish and earthworms?</w:t>
      </w:r>
    </w:p>
    <w:p w14:paraId="312785D7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Fish use lungs; earthworms exchange gases through gills</w:t>
      </w:r>
    </w:p>
    <w:p w14:paraId="5446620B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Both use dry skin as the main respiratory surface</w:t>
      </w:r>
    </w:p>
    <w:p w14:paraId="2B2C3124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Fish use gills; earthworms exchange gases through skin</w:t>
      </w:r>
    </w:p>
    <w:p w14:paraId="5965F031" w14:textId="77777777" w:rsidR="00C6631F" w:rsidRPr="003B72DE" w:rsidRDefault="00C6631F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Both exchange gases through feather-covered surfaces</w:t>
      </w:r>
    </w:p>
    <w:p w14:paraId="6B341C87" w14:textId="36BC77E5" w:rsidR="006D1FB7" w:rsidRPr="003B72DE" w:rsidRDefault="005777C4" w:rsidP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10. A frog remains underwater for a long time. Which surface can assist its respiration?</w:t>
      </w:r>
    </w:p>
    <w:p w14:paraId="6D80ADA2" w14:textId="2A375BAC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Dry scales</w:t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Pr="003B72DE">
        <w:rPr>
          <w:rFonts w:ascii="Arial Rounded MT Bold" w:hAnsi="Arial Rounded MT Bold"/>
          <w:sz w:val="24"/>
          <w:szCs w:val="24"/>
        </w:rPr>
        <w:t xml:space="preserve">   B. Moist skin</w:t>
      </w:r>
    </w:p>
    <w:p w14:paraId="081EE1E0" w14:textId="46CD225F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Feather surface</w:t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="003B72DE">
        <w:rPr>
          <w:rFonts w:ascii="Arial Rounded MT Bold" w:hAnsi="Arial Rounded MT Bold"/>
          <w:sz w:val="24"/>
          <w:szCs w:val="24"/>
        </w:rPr>
        <w:tab/>
      </w:r>
      <w:r w:rsidRPr="003B72DE">
        <w:rPr>
          <w:rFonts w:ascii="Arial Rounded MT Bold" w:hAnsi="Arial Rounded MT Bold"/>
          <w:sz w:val="24"/>
          <w:szCs w:val="24"/>
        </w:rPr>
        <w:t xml:space="preserve">  D. </w:t>
      </w:r>
      <w:r w:rsidR="00C6631F" w:rsidRPr="003B72DE">
        <w:rPr>
          <w:rFonts w:ascii="Arial Rounded MT Bold" w:hAnsi="Arial Rounded MT Bold"/>
          <w:sz w:val="24"/>
          <w:szCs w:val="24"/>
        </w:rPr>
        <w:t>Gills</w:t>
      </w:r>
    </w:p>
    <w:p w14:paraId="23CC022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lastRenderedPageBreak/>
        <w:t>11. Earthworms can exchange gases efficiently only when their skin remains moist because</w:t>
      </w:r>
    </w:p>
    <w:p w14:paraId="647B595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gases dissolve before diffusing through skin</w:t>
      </w:r>
    </w:p>
    <w:p w14:paraId="6B1F9A9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food particles dissolve before digestion</w:t>
      </w:r>
    </w:p>
    <w:p w14:paraId="367AD5AC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blood vessels close when skin is wet</w:t>
      </w:r>
    </w:p>
    <w:p w14:paraId="2163E52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body segments produce oxygen in water</w:t>
      </w:r>
    </w:p>
    <w:p w14:paraId="105ACF74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12. Which comparison between alveoli and intestinal villi is most accurate?</w:t>
      </w:r>
    </w:p>
    <w:p w14:paraId="06D55728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Both grind food using strong muscles</w:t>
      </w:r>
    </w:p>
    <w:p w14:paraId="417D4DF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Both prevent food entering air passages</w:t>
      </w:r>
    </w:p>
    <w:p w14:paraId="7F2575B7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Both increase surface area for exchange</w:t>
      </w:r>
    </w:p>
    <w:p w14:paraId="5B21DE05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Both store waste before elimination</w:t>
      </w:r>
    </w:p>
    <w:p w14:paraId="3D4F5F6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13. A student eats bread and notices that chewing for a long time produces a sweeter taste. Which explanation is most appropriate?</w:t>
      </w:r>
    </w:p>
    <w:p w14:paraId="290CAADF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Bile converts starch into sweet substances</w:t>
      </w:r>
    </w:p>
    <w:p w14:paraId="6603F16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The stomach digests bread during chewing</w:t>
      </w:r>
    </w:p>
    <w:p w14:paraId="40518FD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Villi release glucose into the mouth</w:t>
      </w:r>
    </w:p>
    <w:p w14:paraId="14089350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Saliva begins digestion of starch in the mouth</w:t>
      </w:r>
    </w:p>
    <w:p w14:paraId="3A8592E5" w14:textId="6244FD8E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</w:t>
      </w:r>
      <w:r w:rsidR="00C6631F" w:rsidRPr="003B72DE">
        <w:rPr>
          <w:rFonts w:ascii="Arial Rounded MT Bold" w:hAnsi="Arial Rounded MT Bold"/>
          <w:sz w:val="24"/>
          <w:szCs w:val="24"/>
        </w:rPr>
        <w:t>4</w:t>
      </w:r>
      <w:r w:rsidRPr="003B72DE">
        <w:rPr>
          <w:rFonts w:ascii="Arial Rounded MT Bold" w:hAnsi="Arial Rounded MT Bold"/>
          <w:sz w:val="24"/>
          <w:szCs w:val="24"/>
        </w:rPr>
        <w:t>. A person breathes rapidly after running. This mainly helps to</w:t>
      </w:r>
    </w:p>
    <w:p w14:paraId="31611C61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increase oxygen supply and carbon dioxide removal</w:t>
      </w:r>
    </w:p>
    <w:p w14:paraId="758A9020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increase digestion and bile secretion rapidly</w:t>
      </w:r>
    </w:p>
    <w:p w14:paraId="5FC80220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reduce blood flow to the working muscles</w:t>
      </w:r>
    </w:p>
    <w:p w14:paraId="1706720D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stop diffusion across the alveolar surface</w:t>
      </w:r>
    </w:p>
    <w:p w14:paraId="6D5209D4" w14:textId="4198FEA4" w:rsidR="006D1FB7" w:rsidRPr="003B72DE" w:rsidRDefault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15</w:t>
      </w:r>
      <w:r w:rsidR="005777C4" w:rsidRPr="003B72DE">
        <w:rPr>
          <w:rFonts w:ascii="Arial Rounded MT Bold" w:hAnsi="Arial Rounded MT Bold"/>
          <w:sz w:val="24"/>
          <w:szCs w:val="24"/>
        </w:rPr>
        <w:t>. Which event occurs after most nutrients have been absorbed from the small intestine?</w:t>
      </w:r>
    </w:p>
    <w:p w14:paraId="7F4FF130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A. Food returns to the mouth for rechewing</w:t>
      </w:r>
    </w:p>
    <w:p w14:paraId="38E4C349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B. Air enters the trachea during swallowing</w:t>
      </w:r>
    </w:p>
    <w:p w14:paraId="3B24A34F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C. Undigested matter passes into the large intestine</w:t>
      </w:r>
    </w:p>
    <w:p w14:paraId="0799D4BC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   D. Bile moves back into the gall bladder</w:t>
      </w:r>
    </w:p>
    <w:p w14:paraId="3382EB44" w14:textId="77777777" w:rsidR="006D1FB7" w:rsidRDefault="005777C4">
      <w:pPr>
        <w:pStyle w:val="Heading1"/>
        <w:rPr>
          <w:rFonts w:ascii="Arial Rounded MT Bold" w:hAnsi="Arial Rounded MT Bold"/>
          <w:color w:val="auto"/>
          <w:sz w:val="24"/>
          <w:szCs w:val="24"/>
        </w:rPr>
      </w:pPr>
      <w:r w:rsidRPr="003B72DE">
        <w:rPr>
          <w:rFonts w:ascii="Arial Rounded MT Bold" w:hAnsi="Arial Rounded MT Bold"/>
          <w:color w:val="auto"/>
          <w:sz w:val="24"/>
          <w:szCs w:val="24"/>
        </w:rPr>
        <w:lastRenderedPageBreak/>
        <w:t>SECTION B – ASSERTION–REASON (5 × 1 = 5)</w:t>
      </w:r>
    </w:p>
    <w:p w14:paraId="6F38DC70" w14:textId="77777777" w:rsidR="003B72DE" w:rsidRPr="003B72DE" w:rsidRDefault="003B72DE" w:rsidP="003B72DE"/>
    <w:p w14:paraId="408867AB" w14:textId="77777777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Choose: A. </w:t>
      </w:r>
      <w:r w:rsidRPr="003B72DE">
        <w:rPr>
          <w:rFonts w:ascii="Arial Rounded MT Bold" w:hAnsi="Arial Rounded MT Bold"/>
          <w:sz w:val="24"/>
          <w:szCs w:val="24"/>
        </w:rPr>
        <w:t xml:space="preserve">Both true and R explains </w:t>
      </w:r>
      <w:proofErr w:type="gramStart"/>
      <w:r w:rsidRPr="003B72DE">
        <w:rPr>
          <w:rFonts w:ascii="Arial Rounded MT Bold" w:hAnsi="Arial Rounded MT Bold"/>
          <w:sz w:val="24"/>
          <w:szCs w:val="24"/>
        </w:rPr>
        <w:t>A</w:t>
      </w:r>
      <w:r w:rsidRPr="003B72DE">
        <w:rPr>
          <w:rFonts w:ascii="Arial Rounded MT Bold" w:hAnsi="Arial Rounded MT Bold"/>
          <w:sz w:val="24"/>
          <w:szCs w:val="24"/>
        </w:rPr>
        <w:t xml:space="preserve">  </w:t>
      </w:r>
      <w:r w:rsidRPr="003B72DE">
        <w:rPr>
          <w:rFonts w:ascii="Arial Rounded MT Bold" w:hAnsi="Arial Rounded MT Bold"/>
          <w:sz w:val="24"/>
          <w:szCs w:val="24"/>
        </w:rPr>
        <w:t>B</w:t>
      </w:r>
      <w:r w:rsidRPr="003B72DE">
        <w:rPr>
          <w:rFonts w:ascii="Arial Rounded MT Bold" w:hAnsi="Arial Rounded MT Bold"/>
          <w:sz w:val="24"/>
          <w:szCs w:val="24"/>
        </w:rPr>
        <w:t>.</w:t>
      </w:r>
      <w:proofErr w:type="gramEnd"/>
      <w:r w:rsidRPr="003B72DE">
        <w:rPr>
          <w:rFonts w:ascii="Arial Rounded MT Bold" w:hAnsi="Arial Rounded MT Bold"/>
          <w:sz w:val="24"/>
          <w:szCs w:val="24"/>
        </w:rPr>
        <w:t xml:space="preserve"> Both true but R does not explain </w:t>
      </w:r>
      <w:proofErr w:type="gramStart"/>
      <w:r w:rsidRPr="003B72DE">
        <w:rPr>
          <w:rFonts w:ascii="Arial Rounded MT Bold" w:hAnsi="Arial Rounded MT Bold"/>
          <w:sz w:val="24"/>
          <w:szCs w:val="24"/>
        </w:rPr>
        <w:t>A  C.</w:t>
      </w:r>
      <w:proofErr w:type="gramEnd"/>
      <w:r w:rsidRPr="003B72DE">
        <w:rPr>
          <w:rFonts w:ascii="Arial Rounded MT Bold" w:hAnsi="Arial Rounded MT Bold"/>
          <w:sz w:val="24"/>
          <w:szCs w:val="24"/>
        </w:rPr>
        <w:t xml:space="preserve"> A true, R </w:t>
      </w:r>
      <w:proofErr w:type="gramStart"/>
      <w:r w:rsidRPr="003B72DE">
        <w:rPr>
          <w:rFonts w:ascii="Arial Rounded MT Bold" w:hAnsi="Arial Rounded MT Bold"/>
          <w:sz w:val="24"/>
          <w:szCs w:val="24"/>
        </w:rPr>
        <w:t>false  D.</w:t>
      </w:r>
      <w:proofErr w:type="gramEnd"/>
      <w:r w:rsidRPr="003B72DE">
        <w:rPr>
          <w:rFonts w:ascii="Arial Rounded MT Bold" w:hAnsi="Arial Rounded MT Bold"/>
          <w:sz w:val="24"/>
          <w:szCs w:val="24"/>
        </w:rPr>
        <w:t xml:space="preserve"> A false, R true</w:t>
      </w:r>
    </w:p>
    <w:p w14:paraId="4BFDEE67" w14:textId="3270DB74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</w:t>
      </w:r>
      <w:r w:rsidR="00C6631F" w:rsidRPr="003B72DE">
        <w:rPr>
          <w:rFonts w:ascii="Arial Rounded MT Bold" w:hAnsi="Arial Rounded MT Bold"/>
          <w:sz w:val="24"/>
          <w:szCs w:val="24"/>
        </w:rPr>
        <w:t>6</w:t>
      </w:r>
      <w:r w:rsidRPr="003B72DE">
        <w:rPr>
          <w:rFonts w:ascii="Arial Rounded MT Bold" w:hAnsi="Arial Rounded MT Bold"/>
          <w:sz w:val="24"/>
          <w:szCs w:val="24"/>
        </w:rPr>
        <w:t>. Assertion (A): Assertion: Most absorption of digested nutrients occurs in the small intestine.</w:t>
      </w:r>
      <w:r w:rsidRPr="003B72DE">
        <w:rPr>
          <w:rFonts w:ascii="Arial Rounded MT Bold" w:hAnsi="Arial Rounded MT Bold"/>
          <w:sz w:val="24"/>
          <w:szCs w:val="24"/>
        </w:rPr>
        <w:br/>
        <w:t xml:space="preserve">    Reason (R): Reason: The small intestine has numerous villi that increase its absorptive surface area.</w:t>
      </w:r>
    </w:p>
    <w:p w14:paraId="67AFB2BE" w14:textId="0CF14209" w:rsidR="006D1FB7" w:rsidRPr="003B72DE" w:rsidRDefault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17</w:t>
      </w:r>
      <w:r w:rsidR="005777C4" w:rsidRPr="003B72DE">
        <w:rPr>
          <w:rFonts w:ascii="Arial Rounded MT Bold" w:hAnsi="Arial Rounded MT Bold"/>
          <w:sz w:val="24"/>
          <w:szCs w:val="24"/>
        </w:rPr>
        <w:t>. Assertion (A): Assertion: Ruminants digest cellulose efficiently without any help from microorganisms.</w:t>
      </w:r>
      <w:r w:rsidR="005777C4" w:rsidRPr="003B72DE">
        <w:rPr>
          <w:rFonts w:ascii="Arial Rounded MT Bold" w:hAnsi="Arial Rounded MT Bold"/>
          <w:sz w:val="24"/>
          <w:szCs w:val="24"/>
        </w:rPr>
        <w:br/>
        <w:t xml:space="preserve">    Reason (R): Reason: Microorganisms present in parts of the digestive system help break down cellulose.</w:t>
      </w:r>
    </w:p>
    <w:p w14:paraId="5A690E3F" w14:textId="69ECC868" w:rsidR="006D1FB7" w:rsidRPr="003B72DE" w:rsidRDefault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18</w:t>
      </w:r>
      <w:r w:rsidR="005777C4" w:rsidRPr="003B72DE">
        <w:rPr>
          <w:rFonts w:ascii="Arial Rounded MT Bold" w:hAnsi="Arial Rounded MT Bold"/>
          <w:sz w:val="24"/>
          <w:szCs w:val="24"/>
        </w:rPr>
        <w:t>. Assertion (A): Assertion: Gills are efficient respiratory organs in fish.</w:t>
      </w:r>
      <w:r w:rsidR="005777C4" w:rsidRPr="003B72DE">
        <w:rPr>
          <w:rFonts w:ascii="Arial Rounded MT Bold" w:hAnsi="Arial Rounded MT Bold"/>
          <w:sz w:val="24"/>
          <w:szCs w:val="24"/>
        </w:rPr>
        <w:br/>
        <w:t xml:space="preserve">    Reason (R): Reason: They provide a large surface for exchange with dissolved oxygen in water.</w:t>
      </w:r>
    </w:p>
    <w:p w14:paraId="0B545DF5" w14:textId="3D8887C5" w:rsidR="006D1FB7" w:rsidRPr="003B72DE" w:rsidRDefault="00C6631F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19</w:t>
      </w:r>
      <w:r w:rsidR="005777C4" w:rsidRPr="003B72DE">
        <w:rPr>
          <w:rFonts w:ascii="Arial Rounded MT Bold" w:hAnsi="Arial Rounded MT Bold"/>
          <w:sz w:val="24"/>
          <w:szCs w:val="24"/>
        </w:rPr>
        <w:t>. Assertion (A): Assertion: The diaphragm is involved in breathing movements.</w:t>
      </w:r>
      <w:r w:rsidR="005777C4" w:rsidRPr="003B72DE">
        <w:rPr>
          <w:rFonts w:ascii="Arial Rounded MT Bold" w:hAnsi="Arial Rounded MT Bold"/>
          <w:sz w:val="24"/>
          <w:szCs w:val="24"/>
        </w:rPr>
        <w:br/>
      </w:r>
      <w:r w:rsidR="005777C4" w:rsidRPr="003B72DE">
        <w:rPr>
          <w:rFonts w:ascii="Arial Rounded MT Bold" w:hAnsi="Arial Rounded MT Bold"/>
          <w:sz w:val="24"/>
          <w:szCs w:val="24"/>
        </w:rPr>
        <w:t xml:space="preserve">    Reason (R): Reason: Its contraction increases the volume of the chest cavity.</w:t>
      </w:r>
    </w:p>
    <w:p w14:paraId="3EA53607" w14:textId="1A243630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</w:t>
      </w:r>
      <w:r w:rsidR="00C6631F" w:rsidRPr="003B72DE">
        <w:rPr>
          <w:rFonts w:ascii="Arial Rounded MT Bold" w:hAnsi="Arial Rounded MT Bold"/>
          <w:sz w:val="24"/>
          <w:szCs w:val="24"/>
        </w:rPr>
        <w:t>0</w:t>
      </w:r>
      <w:r w:rsidRPr="003B72DE">
        <w:rPr>
          <w:rFonts w:ascii="Arial Rounded MT Bold" w:hAnsi="Arial Rounded MT Bold"/>
          <w:sz w:val="24"/>
          <w:szCs w:val="24"/>
        </w:rPr>
        <w:t>. Assertion (A): Assertion: The gizzard in birds performs the same function as alveoli in humans.</w:t>
      </w:r>
      <w:r w:rsidRPr="003B72DE">
        <w:rPr>
          <w:rFonts w:ascii="Arial Rounded MT Bold" w:hAnsi="Arial Rounded MT Bold"/>
          <w:sz w:val="24"/>
          <w:szCs w:val="24"/>
        </w:rPr>
        <w:br/>
        <w:t xml:space="preserve">    Reason (R): Reason: The gizzard grinds food while alveoli exchange respiratory gases.</w:t>
      </w:r>
    </w:p>
    <w:p w14:paraId="631682F5" w14:textId="740FBABB" w:rsidR="006D1FB7" w:rsidRDefault="005777C4">
      <w:pPr>
        <w:pStyle w:val="Heading1"/>
        <w:rPr>
          <w:rFonts w:ascii="Arial Rounded MT Bold" w:hAnsi="Arial Rounded MT Bold"/>
          <w:color w:val="auto"/>
          <w:sz w:val="24"/>
          <w:szCs w:val="24"/>
        </w:rPr>
      </w:pPr>
      <w:r w:rsidRPr="003B72DE">
        <w:rPr>
          <w:rFonts w:ascii="Arial Rounded MT Bold" w:hAnsi="Arial Rounded MT Bold"/>
          <w:color w:val="auto"/>
          <w:sz w:val="24"/>
          <w:szCs w:val="24"/>
        </w:rPr>
        <w:t>SECTION C –</w:t>
      </w:r>
      <w:r w:rsidRPr="003B72DE">
        <w:rPr>
          <w:rFonts w:ascii="Arial Rounded MT Bold" w:hAnsi="Arial Rounded MT Bold"/>
          <w:color w:val="auto"/>
          <w:sz w:val="24"/>
          <w:szCs w:val="24"/>
        </w:rPr>
        <w:t>NAME THE FOLLOWING (</w:t>
      </w:r>
      <w:r w:rsidR="001666CE" w:rsidRPr="003B72DE">
        <w:rPr>
          <w:rFonts w:ascii="Arial Rounded MT Bold" w:hAnsi="Arial Rounded MT Bold"/>
          <w:color w:val="auto"/>
          <w:sz w:val="24"/>
          <w:szCs w:val="24"/>
        </w:rPr>
        <w:t>5</w:t>
      </w:r>
      <w:r w:rsidRPr="003B72DE">
        <w:rPr>
          <w:rFonts w:ascii="Arial Rounded MT Bold" w:hAnsi="Arial Rounded MT Bold"/>
          <w:color w:val="auto"/>
          <w:sz w:val="24"/>
          <w:szCs w:val="24"/>
        </w:rPr>
        <w:t xml:space="preserve"> × 1 = </w:t>
      </w:r>
      <w:r w:rsidR="001666CE" w:rsidRPr="003B72DE">
        <w:rPr>
          <w:rFonts w:ascii="Arial Rounded MT Bold" w:hAnsi="Arial Rounded MT Bold"/>
          <w:color w:val="auto"/>
          <w:sz w:val="24"/>
          <w:szCs w:val="24"/>
        </w:rPr>
        <w:t>5</w:t>
      </w:r>
      <w:r w:rsidRPr="003B72DE">
        <w:rPr>
          <w:rFonts w:ascii="Arial Rounded MT Bold" w:hAnsi="Arial Rounded MT Bold"/>
          <w:color w:val="auto"/>
          <w:sz w:val="24"/>
          <w:szCs w:val="24"/>
        </w:rPr>
        <w:t>)</w:t>
      </w:r>
    </w:p>
    <w:p w14:paraId="3E1A3540" w14:textId="77777777" w:rsidR="003B72DE" w:rsidRPr="003B72DE" w:rsidRDefault="003B72DE" w:rsidP="003B72DE"/>
    <w:p w14:paraId="4BBB20A5" w14:textId="47DBCE03" w:rsidR="006D1FB7" w:rsidRPr="003B72DE" w:rsidRDefault="005777C4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</w:t>
      </w:r>
      <w:r w:rsidR="001666CE" w:rsidRPr="003B72DE">
        <w:rPr>
          <w:rFonts w:ascii="Arial Rounded MT Bold" w:hAnsi="Arial Rounded MT Bold"/>
          <w:sz w:val="24"/>
          <w:szCs w:val="24"/>
        </w:rPr>
        <w:t>1</w:t>
      </w:r>
      <w:r w:rsidRPr="003B72DE">
        <w:rPr>
          <w:rFonts w:ascii="Arial Rounded MT Bold" w:hAnsi="Arial Rounded MT Bold"/>
          <w:sz w:val="24"/>
          <w:szCs w:val="24"/>
        </w:rPr>
        <w:t>. Name the tiny air sacs where gaseous exchange occurs in human lungs.</w:t>
      </w:r>
    </w:p>
    <w:p w14:paraId="391531E1" w14:textId="77777777" w:rsidR="001666CE" w:rsidRPr="003B72DE" w:rsidRDefault="001666CE" w:rsidP="001666CE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 xml:space="preserve">22. </w:t>
      </w:r>
      <w:r w:rsidRPr="003B72DE">
        <w:rPr>
          <w:rFonts w:ascii="Arial Rounded MT Bold" w:hAnsi="Arial Rounded MT Bold"/>
          <w:sz w:val="24"/>
          <w:szCs w:val="24"/>
        </w:rPr>
        <w:t>Name the branching air tubes that arise from the trachea.</w:t>
      </w:r>
    </w:p>
    <w:p w14:paraId="588212B1" w14:textId="60F52B99" w:rsidR="001666CE" w:rsidRPr="003B72DE" w:rsidRDefault="001666CE" w:rsidP="001666CE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</w:t>
      </w:r>
      <w:r w:rsidRPr="003B72DE">
        <w:rPr>
          <w:rFonts w:ascii="Arial Rounded MT Bold" w:hAnsi="Arial Rounded MT Bold"/>
          <w:sz w:val="24"/>
          <w:szCs w:val="24"/>
        </w:rPr>
        <w:t>3</w:t>
      </w:r>
      <w:r w:rsidRPr="003B72DE">
        <w:rPr>
          <w:rFonts w:ascii="Arial Rounded MT Bold" w:hAnsi="Arial Rounded MT Bold"/>
          <w:sz w:val="24"/>
          <w:szCs w:val="24"/>
        </w:rPr>
        <w:t>. Name the temporary storage chamber for food in many birds.</w:t>
      </w:r>
    </w:p>
    <w:p w14:paraId="1113F6BB" w14:textId="7FBE2E0E" w:rsidR="001666CE" w:rsidRPr="003B72DE" w:rsidRDefault="001666CE" w:rsidP="001666CE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</w:t>
      </w:r>
      <w:r w:rsidRPr="003B72DE">
        <w:rPr>
          <w:rFonts w:ascii="Arial Rounded MT Bold" w:hAnsi="Arial Rounded MT Bold"/>
          <w:sz w:val="24"/>
          <w:szCs w:val="24"/>
        </w:rPr>
        <w:t>4</w:t>
      </w:r>
      <w:r w:rsidRPr="003B72DE">
        <w:rPr>
          <w:rFonts w:ascii="Arial Rounded MT Bold" w:hAnsi="Arial Rounded MT Bold"/>
          <w:sz w:val="24"/>
          <w:szCs w:val="24"/>
        </w:rPr>
        <w:t>. Name the largest compartment where cud-related microbial digestion begins in a ruminant.</w:t>
      </w:r>
    </w:p>
    <w:p w14:paraId="36085BC3" w14:textId="31DD2F4A" w:rsidR="006D1FB7" w:rsidRPr="003B72DE" w:rsidRDefault="001666CE">
      <w:pPr>
        <w:rPr>
          <w:rFonts w:ascii="Arial Rounded MT Bold" w:hAnsi="Arial Rounded MT Bold"/>
          <w:sz w:val="24"/>
          <w:szCs w:val="24"/>
        </w:rPr>
      </w:pPr>
      <w:r w:rsidRPr="003B72DE">
        <w:rPr>
          <w:rFonts w:ascii="Arial Rounded MT Bold" w:hAnsi="Arial Rounded MT Bold"/>
          <w:sz w:val="24"/>
          <w:szCs w:val="24"/>
        </w:rPr>
        <w:t>2</w:t>
      </w:r>
      <w:r w:rsidR="005777C4" w:rsidRPr="003B72DE">
        <w:rPr>
          <w:rFonts w:ascii="Arial Rounded MT Bold" w:hAnsi="Arial Rounded MT Bold"/>
          <w:sz w:val="24"/>
          <w:szCs w:val="24"/>
        </w:rPr>
        <w:t>5. Name the substance in saliva that begins the digestion of starch.</w:t>
      </w:r>
    </w:p>
    <w:p w14:paraId="79B51E14" w14:textId="5AAB5550" w:rsidR="006D1FB7" w:rsidRPr="003B72DE" w:rsidRDefault="006D1FB7">
      <w:pPr>
        <w:rPr>
          <w:rFonts w:ascii="Arial Rounded MT Bold" w:hAnsi="Arial Rounded MT Bold"/>
          <w:sz w:val="24"/>
          <w:szCs w:val="24"/>
        </w:rPr>
      </w:pPr>
    </w:p>
    <w:sectPr w:rsidR="006D1FB7" w:rsidRPr="003B72DE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7F129B" w14:textId="77777777" w:rsidR="005777C4" w:rsidRDefault="005777C4">
      <w:pPr>
        <w:spacing w:after="0" w:line="240" w:lineRule="auto"/>
      </w:pPr>
      <w:r>
        <w:separator/>
      </w:r>
    </w:p>
  </w:endnote>
  <w:endnote w:type="continuationSeparator" w:id="0">
    <w:p w14:paraId="318B7C9E" w14:textId="77777777" w:rsidR="005777C4" w:rsidRDefault="00577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6A4C5" w14:textId="77777777" w:rsidR="005777C4" w:rsidRDefault="005777C4">
      <w:pPr>
        <w:spacing w:after="0" w:line="240" w:lineRule="auto"/>
      </w:pPr>
      <w:r>
        <w:separator/>
      </w:r>
    </w:p>
  </w:footnote>
  <w:footnote w:type="continuationSeparator" w:id="0">
    <w:p w14:paraId="0998779F" w14:textId="77777777" w:rsidR="005777C4" w:rsidRDefault="005777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31406315">
    <w:abstractNumId w:val="8"/>
  </w:num>
  <w:num w:numId="2" w16cid:durableId="10182354">
    <w:abstractNumId w:val="6"/>
  </w:num>
  <w:num w:numId="3" w16cid:durableId="1014117145">
    <w:abstractNumId w:val="5"/>
  </w:num>
  <w:num w:numId="4" w16cid:durableId="1364667400">
    <w:abstractNumId w:val="4"/>
  </w:num>
  <w:num w:numId="5" w16cid:durableId="1819566418">
    <w:abstractNumId w:val="7"/>
  </w:num>
  <w:num w:numId="6" w16cid:durableId="257449979">
    <w:abstractNumId w:val="3"/>
  </w:num>
  <w:num w:numId="7" w16cid:durableId="822240628">
    <w:abstractNumId w:val="2"/>
  </w:num>
  <w:num w:numId="8" w16cid:durableId="1641617196">
    <w:abstractNumId w:val="1"/>
  </w:num>
  <w:num w:numId="9" w16cid:durableId="572353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66CE"/>
    <w:rsid w:val="0029639D"/>
    <w:rsid w:val="00326F90"/>
    <w:rsid w:val="003B72DE"/>
    <w:rsid w:val="004F5C89"/>
    <w:rsid w:val="005777C4"/>
    <w:rsid w:val="006D1FB7"/>
    <w:rsid w:val="00AA1D8D"/>
    <w:rsid w:val="00B47730"/>
    <w:rsid w:val="00C6631F"/>
    <w:rsid w:val="00CB0664"/>
    <w:rsid w:val="00D7436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C06DE2"/>
  <w14:defaultImageDpi w14:val="300"/>
  <w15:docId w15:val="{FEEE3404-E00D-496C-9744-021CDB068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ceholderText">
    <w:name w:val="Placeholder Text"/>
    <w:basedOn w:val="DefaultParagraphFont"/>
    <w:uiPriority w:val="99"/>
    <w:semiHidden/>
    <w:rsid w:val="001666C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4697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SUTAPA HALDER</cp:lastModifiedBy>
  <cp:revision>2</cp:revision>
  <dcterms:created xsi:type="dcterms:W3CDTF">2026-09-08T16:53:00Z</dcterms:created>
  <dcterms:modified xsi:type="dcterms:W3CDTF">2026-09-08T16:53:00Z</dcterms:modified>
  <cp:category/>
</cp:coreProperties>
</file>